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A31" w:rsidRPr="00E84A31" w:rsidRDefault="00E84A31" w:rsidP="00E84A31">
      <w:pPr>
        <w:pStyle w:val="1"/>
        <w:jc w:val="both"/>
        <w:rPr>
          <w:rFonts w:eastAsia="Times New Roman"/>
          <w:sz w:val="28"/>
          <w:szCs w:val="28"/>
        </w:rPr>
      </w:pPr>
      <w:r w:rsidRPr="00E84A31">
        <w:rPr>
          <w:rFonts w:eastAsia="Times New Roman"/>
          <w:sz w:val="28"/>
          <w:szCs w:val="28"/>
        </w:rPr>
        <w:t>Распоряжение Правительства Российской Федерации от 17 декабря 2009 г. N 1993-р г. Москва</w:t>
      </w:r>
    </w:p>
    <w:p w:rsidR="00E84A31" w:rsidRPr="00E84A31" w:rsidRDefault="00E84A31" w:rsidP="00E84A31">
      <w:pPr>
        <w:pStyle w:val="3"/>
        <w:jc w:val="both"/>
        <w:rPr>
          <w:rFonts w:eastAsia="Times New Roman"/>
          <w:sz w:val="28"/>
          <w:szCs w:val="28"/>
        </w:rPr>
      </w:pPr>
      <w:r w:rsidRPr="00E84A31">
        <w:rPr>
          <w:rFonts w:eastAsia="Times New Roman"/>
          <w:sz w:val="28"/>
          <w:szCs w:val="28"/>
        </w:rPr>
        <w:t>Сводный перечень первоочередных государственных и муниципальных услуг, предоставляемых в электронном виде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sz w:val="28"/>
          <w:szCs w:val="28"/>
        </w:rPr>
        <w:t>Сводный перечень первоочередных государственных и муниципальных услуг, предоставляемых в электронном виде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sz w:val="28"/>
          <w:szCs w:val="28"/>
        </w:rPr>
        <w:t>Дата подписания: 17.12.2009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sz w:val="28"/>
          <w:szCs w:val="28"/>
        </w:rPr>
        <w:t>Дата публикации: 23.12.2009 00:00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sz w:val="28"/>
          <w:szCs w:val="28"/>
        </w:rPr>
        <w:t>1. Утвердить сводный перечень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 согласно приложению N 1.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sz w:val="28"/>
          <w:szCs w:val="28"/>
        </w:rPr>
        <w:t>2. Федеральным органам исполнительной власти, указанным в приложении N 1 к настоящему распоряжению, оказывать содействие в организации работ по переходу на предоставление услуг (функций) в электронном виде.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sz w:val="28"/>
          <w:szCs w:val="28"/>
        </w:rPr>
        <w:t>3. Рекомендовать органам государственной власти субъектов Российской Федерации и органам местного самоуправления: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sz w:val="28"/>
          <w:szCs w:val="28"/>
        </w:rPr>
        <w:t>при переходе на предоставление первоочередных государственных и муниципальных услуг в электронном виде, предусмотренных приложением N 1 к настоящему распоряжению, руководствоваться этапами перехода на предоставление услуг (функций) в электронном виде согласно приложению N 2;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sz w:val="28"/>
          <w:szCs w:val="28"/>
        </w:rPr>
        <w:t>при размещении в реестре государственных услуг субъекта Российской Федерации или реестре муниципальных услуг сведений об услуге использовать наименование услуги в соответствии с приложением N 1 к настоящему распоряжению.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sz w:val="28"/>
          <w:szCs w:val="28"/>
        </w:rPr>
        <w:t>4. Минэкономразвития России подготовить предложения по механизму унификации наименований услуг при размещении сведений об услугах в реестре государственных услуг субъекта Российской Федерации и реестре муниципальных услуг.</w:t>
      </w:r>
    </w:p>
    <w:p w:rsidR="00E84A31" w:rsidRPr="00E84A31" w:rsidRDefault="00E84A31" w:rsidP="00E84A31">
      <w:pPr>
        <w:pStyle w:val="a3"/>
        <w:jc w:val="both"/>
        <w:rPr>
          <w:sz w:val="28"/>
          <w:szCs w:val="28"/>
        </w:rPr>
      </w:pPr>
      <w:r w:rsidRPr="00E84A31">
        <w:rPr>
          <w:b/>
          <w:bCs/>
          <w:sz w:val="28"/>
          <w:szCs w:val="28"/>
        </w:rPr>
        <w:t>Председатель Правительства Российской Федерации В. Путин</w:t>
      </w:r>
    </w:p>
    <w:p w:rsidR="00AB7621" w:rsidRDefault="00AB7621"/>
    <w:sectPr w:rsidR="00AB7621" w:rsidSect="00E84A31">
      <w:pgSz w:w="11906" w:h="16838"/>
      <w:pgMar w:top="851" w:right="624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4A31"/>
    <w:rsid w:val="00AB7621"/>
    <w:rsid w:val="00E8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4A31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84A31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4A3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84A31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84A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2015-07-21T17:54:00Z</dcterms:created>
  <dcterms:modified xsi:type="dcterms:W3CDTF">2015-07-21T17:55:00Z</dcterms:modified>
</cp:coreProperties>
</file>